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141F6" w14:textId="234AFB17" w:rsidR="000C17C9" w:rsidRPr="003A71C4" w:rsidRDefault="000C17C9" w:rsidP="000C17C9">
      <w:pPr>
        <w:widowControl w:val="0"/>
        <w:autoSpaceDE w:val="0"/>
        <w:autoSpaceDN w:val="0"/>
        <w:adjustRightInd w:val="0"/>
        <w:jc w:val="right"/>
        <w:rPr>
          <w:i/>
          <w:szCs w:val="44"/>
        </w:rPr>
      </w:pPr>
      <w:r w:rsidRPr="00643677">
        <w:rPr>
          <w:i/>
          <w:szCs w:val="44"/>
        </w:rPr>
        <w:t>Milano</w:t>
      </w:r>
      <w:r w:rsidR="00643677">
        <w:rPr>
          <w:i/>
          <w:szCs w:val="44"/>
        </w:rPr>
        <w:t>,</w:t>
      </w:r>
      <w:r w:rsidRPr="00643677">
        <w:rPr>
          <w:i/>
          <w:szCs w:val="44"/>
        </w:rPr>
        <w:t xml:space="preserve"> </w:t>
      </w:r>
      <w:r w:rsidR="00A462DC">
        <w:rPr>
          <w:i/>
          <w:szCs w:val="44"/>
        </w:rPr>
        <w:t>7</w:t>
      </w:r>
      <w:r w:rsidRPr="003A71C4">
        <w:rPr>
          <w:i/>
          <w:szCs w:val="44"/>
        </w:rPr>
        <w:t xml:space="preserve"> </w:t>
      </w:r>
      <w:r w:rsidR="00A462DC">
        <w:rPr>
          <w:i/>
          <w:szCs w:val="44"/>
        </w:rPr>
        <w:t>aprile</w:t>
      </w:r>
      <w:r w:rsidRPr="003A71C4">
        <w:rPr>
          <w:i/>
          <w:szCs w:val="44"/>
        </w:rPr>
        <w:t xml:space="preserve"> 2016</w:t>
      </w:r>
    </w:p>
    <w:p w14:paraId="2211F902" w14:textId="77777777" w:rsidR="00F25F34" w:rsidRPr="003A71C4" w:rsidRDefault="00F25F34" w:rsidP="000C17C9">
      <w:pPr>
        <w:widowControl w:val="0"/>
        <w:autoSpaceDE w:val="0"/>
        <w:autoSpaceDN w:val="0"/>
        <w:adjustRightInd w:val="0"/>
        <w:jc w:val="right"/>
        <w:rPr>
          <w:b/>
          <w:szCs w:val="44"/>
        </w:rPr>
      </w:pPr>
    </w:p>
    <w:p w14:paraId="1B8F1C40" w14:textId="7C551FC6" w:rsidR="004F6ECD" w:rsidRPr="00090447" w:rsidRDefault="009B4492" w:rsidP="00090447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 xml:space="preserve">ANCORA </w:t>
      </w:r>
      <w:r w:rsidRPr="00090447">
        <w:rPr>
          <w:b/>
          <w:sz w:val="40"/>
          <w:szCs w:val="44"/>
        </w:rPr>
        <w:t>PIÙ</w:t>
      </w:r>
      <w:r w:rsidR="00090447" w:rsidRPr="00090447">
        <w:rPr>
          <w:b/>
          <w:sz w:val="40"/>
          <w:szCs w:val="44"/>
        </w:rPr>
        <w:t xml:space="preserve"> PRESTIGIOSA</w:t>
      </w:r>
    </w:p>
    <w:p w14:paraId="5D18207A" w14:textId="38A8F295" w:rsidR="000C17C9" w:rsidRDefault="00D567FB" w:rsidP="000C17C9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4"/>
        </w:rPr>
      </w:pPr>
      <w:r w:rsidRPr="00090447">
        <w:rPr>
          <w:b/>
          <w:sz w:val="40"/>
          <w:szCs w:val="44"/>
        </w:rPr>
        <w:t>LA GIORNATA NAZIONALE</w:t>
      </w:r>
      <w:r w:rsidRPr="00D90601">
        <w:rPr>
          <w:b/>
          <w:sz w:val="40"/>
          <w:szCs w:val="44"/>
        </w:rPr>
        <w:t xml:space="preserve"> DELLA CULTURA DEL VINO E DELL’OLIO AIS</w:t>
      </w:r>
      <w:r w:rsidR="00187EE7" w:rsidRPr="00D90601">
        <w:rPr>
          <w:b/>
          <w:sz w:val="40"/>
          <w:szCs w:val="44"/>
        </w:rPr>
        <w:t xml:space="preserve"> 2016</w:t>
      </w:r>
    </w:p>
    <w:p w14:paraId="587B89F1" w14:textId="77777777" w:rsidR="00C317EB" w:rsidRPr="00D90601" w:rsidRDefault="00C317EB" w:rsidP="000C17C9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4"/>
        </w:rPr>
      </w:pPr>
    </w:p>
    <w:p w14:paraId="42A67147" w14:textId="77777777" w:rsidR="00363208" w:rsidRDefault="00363208" w:rsidP="00363208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Il Ministero</w:t>
      </w:r>
      <w:r w:rsidR="00D567FB">
        <w:rPr>
          <w:i/>
        </w:rPr>
        <w:t xml:space="preserve"> delle Politiche Agricole e </w:t>
      </w:r>
      <w:r>
        <w:rPr>
          <w:i/>
        </w:rPr>
        <w:t xml:space="preserve">il Ministero </w:t>
      </w:r>
      <w:r w:rsidR="00D567FB">
        <w:rPr>
          <w:i/>
        </w:rPr>
        <w:t>della Cultura, insieme a</w:t>
      </w:r>
      <w:r w:rsidR="00706D3A">
        <w:rPr>
          <w:i/>
        </w:rPr>
        <w:t>lla</w:t>
      </w:r>
      <w:r w:rsidR="00D567FB">
        <w:rPr>
          <w:i/>
        </w:rPr>
        <w:t xml:space="preserve"> RAI</w:t>
      </w:r>
      <w:r w:rsidR="00B9477A">
        <w:rPr>
          <w:i/>
        </w:rPr>
        <w:t>,</w:t>
      </w:r>
      <w:r>
        <w:rPr>
          <w:i/>
        </w:rPr>
        <w:t xml:space="preserve"> </w:t>
      </w:r>
      <w:r w:rsidR="00D567FB">
        <w:rPr>
          <w:i/>
        </w:rPr>
        <w:t>con i</w:t>
      </w:r>
      <w:r>
        <w:rPr>
          <w:i/>
        </w:rPr>
        <w:t>l</w:t>
      </w:r>
      <w:r w:rsidR="00D567FB">
        <w:rPr>
          <w:i/>
        </w:rPr>
        <w:t xml:space="preserve"> </w:t>
      </w:r>
      <w:r w:rsidR="00B9477A">
        <w:rPr>
          <w:i/>
        </w:rPr>
        <w:t>loro</w:t>
      </w:r>
      <w:r w:rsidR="00D567FB">
        <w:rPr>
          <w:i/>
        </w:rPr>
        <w:t xml:space="preserve"> patrocini</w:t>
      </w:r>
      <w:r>
        <w:rPr>
          <w:i/>
        </w:rPr>
        <w:t>o</w:t>
      </w:r>
      <w:r w:rsidR="00D567FB">
        <w:rPr>
          <w:i/>
        </w:rPr>
        <w:t xml:space="preserve"> </w:t>
      </w:r>
      <w:r>
        <w:rPr>
          <w:i/>
        </w:rPr>
        <w:t xml:space="preserve">aumentano </w:t>
      </w:r>
      <w:r w:rsidR="00D567FB">
        <w:rPr>
          <w:i/>
        </w:rPr>
        <w:t>il valore dell’evento</w:t>
      </w:r>
      <w:r>
        <w:rPr>
          <w:i/>
        </w:rPr>
        <w:t xml:space="preserve"> promosso dall’Associazione Italiana Sommelier</w:t>
      </w:r>
    </w:p>
    <w:p w14:paraId="01A2C5A6" w14:textId="76BB7EF9" w:rsidR="000C17C9" w:rsidRDefault="0096610C" w:rsidP="00363208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gramStart"/>
      <w:r>
        <w:rPr>
          <w:i/>
        </w:rPr>
        <w:t>dedicato</w:t>
      </w:r>
      <w:proofErr w:type="gramEnd"/>
      <w:r>
        <w:rPr>
          <w:i/>
        </w:rPr>
        <w:t xml:space="preserve"> alla cultura del vino e dell’olio, </w:t>
      </w:r>
      <w:r w:rsidR="00D567FB">
        <w:rPr>
          <w:i/>
        </w:rPr>
        <w:t xml:space="preserve">in programma il 21 maggio in </w:t>
      </w:r>
      <w:r w:rsidR="00363208">
        <w:rPr>
          <w:i/>
        </w:rPr>
        <w:t>tutte le regioni italiane</w:t>
      </w:r>
      <w:r w:rsidR="00D567FB">
        <w:rPr>
          <w:i/>
        </w:rPr>
        <w:t>.</w:t>
      </w:r>
    </w:p>
    <w:p w14:paraId="5C851A84" w14:textId="77777777" w:rsidR="00187EE7" w:rsidRDefault="00187EE7" w:rsidP="00AA7E56">
      <w:pPr>
        <w:jc w:val="both"/>
        <w:rPr>
          <w:sz w:val="20"/>
          <w:szCs w:val="20"/>
        </w:rPr>
      </w:pPr>
    </w:p>
    <w:p w14:paraId="79F05246" w14:textId="7A222583" w:rsidR="00187EE7" w:rsidRDefault="00137C0F" w:rsidP="00AA7E56">
      <w:pPr>
        <w:jc w:val="both"/>
        <w:rPr>
          <w:sz w:val="22"/>
          <w:szCs w:val="20"/>
        </w:rPr>
      </w:pPr>
      <w:r>
        <w:rPr>
          <w:sz w:val="22"/>
          <w:szCs w:val="20"/>
        </w:rPr>
        <w:t>È passato un lustro</w:t>
      </w:r>
      <w:r w:rsidR="00AA7E56" w:rsidRPr="00D90601">
        <w:rPr>
          <w:sz w:val="22"/>
          <w:szCs w:val="20"/>
        </w:rPr>
        <w:t xml:space="preserve"> dalla </w:t>
      </w:r>
      <w:r w:rsidR="00BB65EF">
        <w:rPr>
          <w:sz w:val="22"/>
          <w:szCs w:val="20"/>
        </w:rPr>
        <w:t xml:space="preserve">prima </w:t>
      </w:r>
      <w:r w:rsidR="00AA7E56" w:rsidRPr="00D90601">
        <w:rPr>
          <w:sz w:val="22"/>
          <w:szCs w:val="20"/>
        </w:rPr>
        <w:t>Giornata</w:t>
      </w:r>
      <w:r w:rsidR="00E0172A">
        <w:rPr>
          <w:sz w:val="22"/>
          <w:szCs w:val="20"/>
        </w:rPr>
        <w:t>, celebrata il</w:t>
      </w:r>
      <w:r w:rsidR="00AA7E56" w:rsidRPr="00D90601">
        <w:rPr>
          <w:sz w:val="22"/>
          <w:szCs w:val="20"/>
        </w:rPr>
        <w:t xml:space="preserve"> 21 maggio 2011</w:t>
      </w:r>
      <w:r w:rsidR="00AE46AB">
        <w:rPr>
          <w:sz w:val="22"/>
          <w:szCs w:val="20"/>
        </w:rPr>
        <w:t>.</w:t>
      </w:r>
      <w:r w:rsidR="00AA7E56" w:rsidRPr="00D90601">
        <w:rPr>
          <w:sz w:val="22"/>
          <w:szCs w:val="20"/>
        </w:rPr>
        <w:t xml:space="preserve"> </w:t>
      </w:r>
      <w:r w:rsidR="00090447">
        <w:rPr>
          <w:sz w:val="22"/>
          <w:szCs w:val="20"/>
        </w:rPr>
        <w:t>A</w:t>
      </w:r>
      <w:r w:rsidR="00363208">
        <w:rPr>
          <w:sz w:val="22"/>
          <w:szCs w:val="20"/>
        </w:rPr>
        <w:t>nno dopo anno</w:t>
      </w:r>
      <w:r w:rsidR="00AA7E56" w:rsidRPr="00D90601">
        <w:rPr>
          <w:sz w:val="22"/>
          <w:szCs w:val="20"/>
        </w:rPr>
        <w:t xml:space="preserve"> si sono rinnovati gli incontri su tutto il territorio nazionale</w:t>
      </w:r>
      <w:r w:rsidR="000860C9">
        <w:rPr>
          <w:sz w:val="22"/>
          <w:szCs w:val="20"/>
        </w:rPr>
        <w:t xml:space="preserve">, </w:t>
      </w:r>
      <w:r w:rsidR="00AA7E56" w:rsidRPr="00D90601">
        <w:rPr>
          <w:sz w:val="22"/>
          <w:szCs w:val="20"/>
        </w:rPr>
        <w:t>ogni regione d</w:t>
      </w:r>
      <w:r w:rsidR="005F6798">
        <w:rPr>
          <w:sz w:val="22"/>
          <w:szCs w:val="20"/>
        </w:rPr>
        <w:t>’</w:t>
      </w:r>
      <w:r w:rsidR="00AA7E56" w:rsidRPr="00D90601">
        <w:rPr>
          <w:sz w:val="22"/>
          <w:szCs w:val="20"/>
        </w:rPr>
        <w:t xml:space="preserve">Italia </w:t>
      </w:r>
      <w:r w:rsidR="000860C9">
        <w:rPr>
          <w:sz w:val="22"/>
          <w:szCs w:val="20"/>
        </w:rPr>
        <w:t>ha individuato</w:t>
      </w:r>
      <w:r w:rsidR="00AA7E56" w:rsidRPr="00D90601">
        <w:rPr>
          <w:sz w:val="22"/>
          <w:szCs w:val="20"/>
        </w:rPr>
        <w:t xml:space="preserve"> i luoghi più rappresentativi, gli interlocutori più qualificati e i produttori </w:t>
      </w:r>
      <w:r w:rsidR="00974436">
        <w:rPr>
          <w:sz w:val="22"/>
          <w:szCs w:val="20"/>
        </w:rPr>
        <w:t>in grado di</w:t>
      </w:r>
      <w:r w:rsidR="00AA7E56" w:rsidRPr="00D90601">
        <w:rPr>
          <w:sz w:val="22"/>
          <w:szCs w:val="20"/>
        </w:rPr>
        <w:t xml:space="preserve"> riassumere nei propri vi</w:t>
      </w:r>
      <w:r w:rsidR="00090447">
        <w:rPr>
          <w:sz w:val="22"/>
          <w:szCs w:val="20"/>
        </w:rPr>
        <w:t>ni le caratteristiche</w:t>
      </w:r>
      <w:r w:rsidR="00376AA6">
        <w:rPr>
          <w:sz w:val="22"/>
          <w:szCs w:val="20"/>
        </w:rPr>
        <w:t xml:space="preserve"> del territorio. </w:t>
      </w:r>
      <w:r w:rsidR="005343A7">
        <w:rPr>
          <w:sz w:val="22"/>
          <w:szCs w:val="20"/>
        </w:rPr>
        <w:t>P</w:t>
      </w:r>
      <w:r w:rsidR="00AA7E56" w:rsidRPr="00D90601">
        <w:rPr>
          <w:sz w:val="22"/>
          <w:szCs w:val="20"/>
        </w:rPr>
        <w:t>arallelamente al livello qualitat</w:t>
      </w:r>
      <w:r w:rsidR="00AE0136">
        <w:rPr>
          <w:sz w:val="22"/>
          <w:szCs w:val="20"/>
        </w:rPr>
        <w:t xml:space="preserve">ivo degli eventi, </w:t>
      </w:r>
      <w:r w:rsidR="000860C9">
        <w:rPr>
          <w:sz w:val="22"/>
          <w:szCs w:val="20"/>
        </w:rPr>
        <w:t>è cresciuto l’</w:t>
      </w:r>
      <w:r w:rsidR="00AA7E56" w:rsidRPr="00D90601">
        <w:rPr>
          <w:sz w:val="22"/>
          <w:szCs w:val="20"/>
        </w:rPr>
        <w:t xml:space="preserve">apprezzamento </w:t>
      </w:r>
      <w:r w:rsidR="00C931F1">
        <w:rPr>
          <w:sz w:val="22"/>
          <w:szCs w:val="20"/>
        </w:rPr>
        <w:t xml:space="preserve">da parte </w:t>
      </w:r>
      <w:r w:rsidR="00375095">
        <w:rPr>
          <w:sz w:val="22"/>
          <w:szCs w:val="20"/>
        </w:rPr>
        <w:t>di</w:t>
      </w:r>
      <w:r w:rsidR="00AA7E56" w:rsidRPr="00D90601">
        <w:rPr>
          <w:sz w:val="22"/>
          <w:szCs w:val="20"/>
        </w:rPr>
        <w:t xml:space="preserve"> un pubblico sempre più vasto e trasversale, </w:t>
      </w:r>
      <w:r w:rsidR="00F67257">
        <w:rPr>
          <w:sz w:val="22"/>
          <w:szCs w:val="20"/>
        </w:rPr>
        <w:t>composto</w:t>
      </w:r>
      <w:r w:rsidR="00AA7E56" w:rsidRPr="00D90601">
        <w:rPr>
          <w:sz w:val="22"/>
          <w:szCs w:val="20"/>
        </w:rPr>
        <w:t xml:space="preserve"> </w:t>
      </w:r>
      <w:r w:rsidR="002A71AA">
        <w:rPr>
          <w:sz w:val="22"/>
          <w:szCs w:val="20"/>
        </w:rPr>
        <w:t>da</w:t>
      </w:r>
      <w:r w:rsidR="00AA7E56" w:rsidRPr="00D90601">
        <w:rPr>
          <w:sz w:val="22"/>
          <w:szCs w:val="20"/>
        </w:rPr>
        <w:t xml:space="preserve"> adde</w:t>
      </w:r>
      <w:r w:rsidR="00735318">
        <w:rPr>
          <w:sz w:val="22"/>
          <w:szCs w:val="20"/>
        </w:rPr>
        <w:t>tti ai lavori</w:t>
      </w:r>
      <w:r w:rsidR="004C18BC">
        <w:rPr>
          <w:sz w:val="22"/>
          <w:szCs w:val="20"/>
        </w:rPr>
        <w:t xml:space="preserve"> e</w:t>
      </w:r>
      <w:r w:rsidR="00735318">
        <w:rPr>
          <w:sz w:val="22"/>
          <w:szCs w:val="20"/>
        </w:rPr>
        <w:t xml:space="preserve"> soprattutto da</w:t>
      </w:r>
      <w:r w:rsidR="006C3380">
        <w:rPr>
          <w:sz w:val="22"/>
          <w:szCs w:val="20"/>
        </w:rPr>
        <w:t xml:space="preserve"> consumatori consapevoli. </w:t>
      </w:r>
      <w:r w:rsidR="00AA7E56" w:rsidRPr="00D90601">
        <w:rPr>
          <w:sz w:val="22"/>
          <w:szCs w:val="20"/>
        </w:rPr>
        <w:t>Le ultime edizioni si sono arricchite di un altro protagonista, oltre al vino, che rappresenta a buon titolo il patr</w:t>
      </w:r>
      <w:r w:rsidR="008877B5">
        <w:rPr>
          <w:sz w:val="22"/>
          <w:szCs w:val="20"/>
        </w:rPr>
        <w:t>imonio culturale mediterraneo e italiano: l’</w:t>
      </w:r>
      <w:r w:rsidR="00AA7E56" w:rsidRPr="00D90601">
        <w:rPr>
          <w:sz w:val="22"/>
          <w:szCs w:val="20"/>
        </w:rPr>
        <w:t xml:space="preserve">olio di oliva. </w:t>
      </w:r>
    </w:p>
    <w:p w14:paraId="77D8EC0F" w14:textId="6FFAE7AC" w:rsidR="00DD114D" w:rsidRPr="006F44FA" w:rsidRDefault="00DD114D" w:rsidP="00AA7E56">
      <w:pPr>
        <w:jc w:val="both"/>
        <w:rPr>
          <w:sz w:val="22"/>
          <w:szCs w:val="22"/>
        </w:rPr>
      </w:pPr>
      <w:r>
        <w:rPr>
          <w:sz w:val="22"/>
          <w:szCs w:val="22"/>
        </w:rPr>
        <w:t>La presentazione della Giornata Nazionale della Cultura del Vino e dell’Olio</w:t>
      </w:r>
      <w:r w:rsidR="001D40E4">
        <w:rPr>
          <w:sz w:val="22"/>
          <w:szCs w:val="22"/>
        </w:rPr>
        <w:t>, giunta alla sesta edizione,</w:t>
      </w:r>
      <w:r>
        <w:rPr>
          <w:sz w:val="22"/>
          <w:szCs w:val="22"/>
        </w:rPr>
        <w:t xml:space="preserve"> </w:t>
      </w:r>
      <w:r w:rsidR="004E4AE6">
        <w:rPr>
          <w:sz w:val="22"/>
          <w:szCs w:val="22"/>
        </w:rPr>
        <w:t xml:space="preserve">avrà luogo il 17 maggio </w:t>
      </w:r>
      <w:r w:rsidR="009667AC">
        <w:rPr>
          <w:sz w:val="22"/>
          <w:szCs w:val="22"/>
        </w:rPr>
        <w:t xml:space="preserve">a Roma </w:t>
      </w:r>
      <w:r>
        <w:rPr>
          <w:sz w:val="22"/>
          <w:szCs w:val="22"/>
        </w:rPr>
        <w:t>presso l</w:t>
      </w:r>
      <w:r w:rsidRPr="00DD114D">
        <w:rPr>
          <w:sz w:val="22"/>
          <w:szCs w:val="22"/>
        </w:rPr>
        <w:t xml:space="preserve">a Sala Cavour, il cosiddetto “Parlamentino” di </w:t>
      </w:r>
      <w:r w:rsidRPr="00DD114D">
        <w:rPr>
          <w:rStyle w:val="xbe"/>
          <w:sz w:val="22"/>
          <w:szCs w:val="22"/>
        </w:rPr>
        <w:t>via XX Settembre 20, sede del Ministero per le Politiche Agricole</w:t>
      </w:r>
      <w:r w:rsidR="005F546E">
        <w:rPr>
          <w:rStyle w:val="xbe"/>
          <w:sz w:val="22"/>
          <w:szCs w:val="22"/>
        </w:rPr>
        <w:t xml:space="preserve">. </w:t>
      </w:r>
      <w:r w:rsidR="005042DA">
        <w:rPr>
          <w:rStyle w:val="xbe"/>
          <w:sz w:val="22"/>
          <w:szCs w:val="22"/>
        </w:rPr>
        <w:t>I</w:t>
      </w:r>
      <w:r w:rsidRPr="00DD114D">
        <w:rPr>
          <w:rStyle w:val="xbe"/>
          <w:sz w:val="22"/>
          <w:szCs w:val="22"/>
        </w:rPr>
        <w:t xml:space="preserve">nsieme </w:t>
      </w:r>
      <w:r w:rsidR="000C520F">
        <w:rPr>
          <w:rStyle w:val="xbe"/>
          <w:sz w:val="22"/>
          <w:szCs w:val="22"/>
        </w:rPr>
        <w:t xml:space="preserve">al Vice Ministro Andrea Olivero e </w:t>
      </w:r>
      <w:r w:rsidRPr="00DD114D">
        <w:rPr>
          <w:rStyle w:val="xbe"/>
          <w:sz w:val="22"/>
          <w:szCs w:val="22"/>
        </w:rPr>
        <w:t xml:space="preserve">al Presidente Nazionale dell’AIS </w:t>
      </w:r>
      <w:r w:rsidR="00F876B4">
        <w:rPr>
          <w:rStyle w:val="xbe"/>
          <w:sz w:val="22"/>
          <w:szCs w:val="22"/>
        </w:rPr>
        <w:t xml:space="preserve">Antonello </w:t>
      </w:r>
      <w:r w:rsidRPr="00DD114D">
        <w:rPr>
          <w:rStyle w:val="xbe"/>
          <w:sz w:val="22"/>
          <w:szCs w:val="22"/>
        </w:rPr>
        <w:t xml:space="preserve">Maietta, </w:t>
      </w:r>
      <w:r w:rsidR="005042DA">
        <w:rPr>
          <w:rStyle w:val="xbe"/>
          <w:sz w:val="22"/>
          <w:szCs w:val="22"/>
        </w:rPr>
        <w:t>s</w:t>
      </w:r>
      <w:r w:rsidR="005042DA" w:rsidRPr="00DD114D">
        <w:rPr>
          <w:rStyle w:val="xbe"/>
          <w:sz w:val="22"/>
          <w:szCs w:val="22"/>
        </w:rPr>
        <w:t>aranno presenti</w:t>
      </w:r>
      <w:r w:rsidR="005042DA">
        <w:rPr>
          <w:rStyle w:val="xbe"/>
          <w:sz w:val="22"/>
          <w:szCs w:val="22"/>
        </w:rPr>
        <w:t xml:space="preserve"> </w:t>
      </w:r>
      <w:r w:rsidRPr="00DD114D">
        <w:rPr>
          <w:rStyle w:val="xbe"/>
          <w:sz w:val="22"/>
          <w:szCs w:val="22"/>
        </w:rPr>
        <w:t>autorevoli rap</w:t>
      </w:r>
      <w:bookmarkStart w:id="0" w:name="_GoBack"/>
      <w:bookmarkEnd w:id="0"/>
      <w:r w:rsidRPr="00DD114D">
        <w:rPr>
          <w:rStyle w:val="xbe"/>
          <w:sz w:val="22"/>
          <w:szCs w:val="22"/>
        </w:rPr>
        <w:t>presentanti delle istituzioni patrocinanti, a sottolineare il valore di questo nuovo percorso comune.</w:t>
      </w:r>
      <w:r w:rsidR="006A7FCD">
        <w:rPr>
          <w:rStyle w:val="xbe"/>
          <w:sz w:val="22"/>
          <w:szCs w:val="22"/>
        </w:rPr>
        <w:t xml:space="preserve"> L</w:t>
      </w:r>
      <w:r w:rsidR="006A7FCD" w:rsidRPr="00DD114D">
        <w:rPr>
          <w:rStyle w:val="xbe"/>
          <w:sz w:val="22"/>
          <w:szCs w:val="22"/>
        </w:rPr>
        <w:t xml:space="preserve">a stampa potrà accreditarsi esclusivamente online sul sito </w:t>
      </w:r>
      <w:hyperlink r:id="rId6" w:history="1">
        <w:r w:rsidR="006A7FCD" w:rsidRPr="00DD114D">
          <w:rPr>
            <w:rStyle w:val="Collegamentoipertestuale"/>
            <w:sz w:val="22"/>
            <w:szCs w:val="22"/>
          </w:rPr>
          <w:t>www.aisitalia.it</w:t>
        </w:r>
      </w:hyperlink>
      <w:r w:rsidR="006A7FCD" w:rsidRPr="00DD114D">
        <w:rPr>
          <w:rStyle w:val="xbe"/>
          <w:sz w:val="22"/>
          <w:szCs w:val="22"/>
        </w:rPr>
        <w:t>.</w:t>
      </w:r>
    </w:p>
    <w:p w14:paraId="1AEF8D58" w14:textId="6A426AF5" w:rsidR="005A2185" w:rsidRPr="00D90601" w:rsidRDefault="00D81317" w:rsidP="00AA7E56">
      <w:pPr>
        <w:jc w:val="both"/>
        <w:rPr>
          <w:sz w:val="22"/>
          <w:szCs w:val="20"/>
        </w:rPr>
      </w:pPr>
      <w:r w:rsidRPr="00D90601">
        <w:rPr>
          <w:sz w:val="22"/>
          <w:szCs w:val="20"/>
        </w:rPr>
        <w:t>“</w:t>
      </w:r>
      <w:r>
        <w:rPr>
          <w:i/>
          <w:sz w:val="22"/>
          <w:szCs w:val="20"/>
        </w:rPr>
        <w:t>L</w:t>
      </w:r>
      <w:r w:rsidRPr="00D90601">
        <w:rPr>
          <w:i/>
          <w:sz w:val="22"/>
          <w:szCs w:val="20"/>
        </w:rPr>
        <w:t xml:space="preserve">a Giornata Nazionale della Cultura del Vino e dell’Olio </w:t>
      </w:r>
      <w:r>
        <w:rPr>
          <w:sz w:val="22"/>
          <w:szCs w:val="20"/>
        </w:rPr>
        <w:t xml:space="preserve">– </w:t>
      </w:r>
      <w:r w:rsidRPr="00D90601">
        <w:rPr>
          <w:sz w:val="22"/>
          <w:szCs w:val="20"/>
        </w:rPr>
        <w:t>dichiara il Presidente Antonello Maietta</w:t>
      </w:r>
      <w:r>
        <w:rPr>
          <w:sz w:val="22"/>
          <w:szCs w:val="20"/>
        </w:rPr>
        <w:t xml:space="preserve"> –</w:t>
      </w:r>
      <w:r w:rsidRPr="00D90601">
        <w:rPr>
          <w:i/>
          <w:sz w:val="22"/>
          <w:szCs w:val="20"/>
        </w:rPr>
        <w:t>,</w:t>
      </w:r>
      <w:r>
        <w:rPr>
          <w:i/>
          <w:sz w:val="22"/>
          <w:szCs w:val="20"/>
        </w:rPr>
        <w:t xml:space="preserve"> beneficia di tre fondamentali patrocini da parte di</w:t>
      </w:r>
      <w:r w:rsidRPr="00D90601">
        <w:rPr>
          <w:i/>
          <w:sz w:val="22"/>
          <w:szCs w:val="20"/>
        </w:rPr>
        <w:t xml:space="preserve"> MIPAAF, MIBAC e RAI. Nelle intenzioni comuni questo riconoscimento rappresenta una fattiva volontà di collaborazione che si concretizza con l</w:t>
      </w:r>
      <w:r>
        <w:rPr>
          <w:i/>
          <w:sz w:val="22"/>
          <w:szCs w:val="20"/>
        </w:rPr>
        <w:t>’efficace</w:t>
      </w:r>
      <w:r w:rsidRPr="00D90601">
        <w:rPr>
          <w:i/>
          <w:sz w:val="22"/>
          <w:szCs w:val="20"/>
        </w:rPr>
        <w:t xml:space="preserve"> partecipazione del Dipartimento ICQRF </w:t>
      </w:r>
      <w:r w:rsidRPr="00D90601">
        <w:rPr>
          <w:sz w:val="22"/>
          <w:szCs w:val="20"/>
        </w:rPr>
        <w:t>(</w:t>
      </w:r>
      <w:r>
        <w:rPr>
          <w:sz w:val="22"/>
          <w:szCs w:val="20"/>
        </w:rPr>
        <w:t>I</w:t>
      </w:r>
      <w:r w:rsidRPr="00D90601">
        <w:rPr>
          <w:sz w:val="22"/>
          <w:szCs w:val="20"/>
        </w:rPr>
        <w:t xml:space="preserve">spettorato </w:t>
      </w:r>
      <w:r>
        <w:rPr>
          <w:sz w:val="22"/>
          <w:szCs w:val="20"/>
        </w:rPr>
        <w:t>C</w:t>
      </w:r>
      <w:r w:rsidRPr="00D90601">
        <w:rPr>
          <w:sz w:val="22"/>
          <w:szCs w:val="20"/>
        </w:rPr>
        <w:t xml:space="preserve">entrale </w:t>
      </w:r>
      <w:r>
        <w:rPr>
          <w:sz w:val="22"/>
          <w:szCs w:val="20"/>
        </w:rPr>
        <w:t>Co</w:t>
      </w:r>
      <w:r w:rsidRPr="00D90601">
        <w:rPr>
          <w:sz w:val="22"/>
          <w:szCs w:val="20"/>
        </w:rPr>
        <w:t xml:space="preserve">ntrollo </w:t>
      </w:r>
      <w:r>
        <w:rPr>
          <w:sz w:val="22"/>
          <w:szCs w:val="20"/>
        </w:rPr>
        <w:t>Q</w:t>
      </w:r>
      <w:r w:rsidRPr="00D90601">
        <w:rPr>
          <w:sz w:val="22"/>
          <w:szCs w:val="20"/>
        </w:rPr>
        <w:t xml:space="preserve">ualità e </w:t>
      </w:r>
      <w:r>
        <w:rPr>
          <w:sz w:val="22"/>
          <w:szCs w:val="20"/>
        </w:rPr>
        <w:t>R</w:t>
      </w:r>
      <w:r w:rsidRPr="00D90601">
        <w:rPr>
          <w:sz w:val="22"/>
          <w:szCs w:val="20"/>
        </w:rPr>
        <w:t xml:space="preserve">epressione </w:t>
      </w:r>
      <w:r>
        <w:rPr>
          <w:sz w:val="22"/>
          <w:szCs w:val="20"/>
        </w:rPr>
        <w:t>F</w:t>
      </w:r>
      <w:r w:rsidRPr="00D90601">
        <w:rPr>
          <w:sz w:val="22"/>
          <w:szCs w:val="20"/>
        </w:rPr>
        <w:t>rodi)</w:t>
      </w:r>
      <w:r w:rsidRPr="00D90601">
        <w:rPr>
          <w:i/>
          <w:sz w:val="22"/>
          <w:szCs w:val="20"/>
        </w:rPr>
        <w:t xml:space="preserve"> agli eventi regionali</w:t>
      </w:r>
      <w:r>
        <w:rPr>
          <w:i/>
          <w:sz w:val="22"/>
          <w:szCs w:val="20"/>
        </w:rPr>
        <w:t>,</w:t>
      </w:r>
      <w:r w:rsidRPr="00D90601">
        <w:rPr>
          <w:i/>
          <w:sz w:val="22"/>
          <w:szCs w:val="20"/>
        </w:rPr>
        <w:t xml:space="preserve"> nei quali quest’anno sarà trattato il delicato tema </w:t>
      </w:r>
      <w:r>
        <w:rPr>
          <w:i/>
          <w:sz w:val="22"/>
          <w:szCs w:val="20"/>
        </w:rPr>
        <w:t>dell’</w:t>
      </w:r>
      <w:r w:rsidRPr="00D90601">
        <w:rPr>
          <w:i/>
          <w:sz w:val="22"/>
          <w:szCs w:val="20"/>
        </w:rPr>
        <w:t xml:space="preserve">etichettatura, </w:t>
      </w:r>
      <w:r>
        <w:rPr>
          <w:i/>
          <w:sz w:val="22"/>
          <w:szCs w:val="20"/>
        </w:rPr>
        <w:t xml:space="preserve">di </w:t>
      </w:r>
      <w:r w:rsidRPr="00D90601">
        <w:rPr>
          <w:i/>
          <w:sz w:val="22"/>
          <w:szCs w:val="20"/>
        </w:rPr>
        <w:t>vino e olio in particolare</w:t>
      </w:r>
      <w:r w:rsidRPr="00D90601">
        <w:rPr>
          <w:sz w:val="22"/>
          <w:szCs w:val="20"/>
        </w:rPr>
        <w:t xml:space="preserve">”. </w:t>
      </w:r>
      <w:r>
        <w:rPr>
          <w:sz w:val="22"/>
          <w:szCs w:val="20"/>
        </w:rPr>
        <w:t>A</w:t>
      </w:r>
      <w:r w:rsidRPr="00D90601">
        <w:rPr>
          <w:sz w:val="22"/>
          <w:szCs w:val="20"/>
        </w:rPr>
        <w:t xml:space="preserve">nche alla luce delle recenti disposizioni comunitarie, </w:t>
      </w:r>
      <w:r>
        <w:rPr>
          <w:sz w:val="22"/>
          <w:szCs w:val="20"/>
        </w:rPr>
        <w:t xml:space="preserve">l’etichetta </w:t>
      </w:r>
      <w:r w:rsidRPr="00D90601">
        <w:rPr>
          <w:sz w:val="22"/>
          <w:szCs w:val="20"/>
        </w:rPr>
        <w:t xml:space="preserve">rappresenta per i consumatori lo strumento principale di accesso alle informazioni su provenienza e caratteristiche del prodotto, fondamentale per una scelta corretta e consapevole, </w:t>
      </w:r>
      <w:r>
        <w:rPr>
          <w:sz w:val="22"/>
          <w:szCs w:val="20"/>
        </w:rPr>
        <w:t xml:space="preserve">mentre </w:t>
      </w:r>
      <w:r w:rsidRPr="00D90601">
        <w:rPr>
          <w:sz w:val="22"/>
          <w:szCs w:val="20"/>
        </w:rPr>
        <w:t xml:space="preserve">i produttori possono esprimere attraverso </w:t>
      </w:r>
      <w:r>
        <w:rPr>
          <w:sz w:val="22"/>
          <w:szCs w:val="20"/>
        </w:rPr>
        <w:t>di essa</w:t>
      </w:r>
      <w:r w:rsidRPr="00D90601">
        <w:rPr>
          <w:sz w:val="22"/>
          <w:szCs w:val="20"/>
        </w:rPr>
        <w:t xml:space="preserve"> </w:t>
      </w:r>
      <w:proofErr w:type="gramStart"/>
      <w:r w:rsidRPr="00D90601">
        <w:rPr>
          <w:sz w:val="22"/>
          <w:szCs w:val="20"/>
        </w:rPr>
        <w:t>le</w:t>
      </w:r>
      <w:proofErr w:type="gramEnd"/>
      <w:r w:rsidRPr="00D90601">
        <w:rPr>
          <w:sz w:val="22"/>
          <w:szCs w:val="20"/>
        </w:rPr>
        <w:t xml:space="preserve"> proprie peculiarità in tema di materie prime utilizzate e metod</w:t>
      </w:r>
      <w:r>
        <w:rPr>
          <w:sz w:val="22"/>
          <w:szCs w:val="20"/>
        </w:rPr>
        <w:t>ologie</w:t>
      </w:r>
      <w:r w:rsidRPr="00D90601">
        <w:rPr>
          <w:sz w:val="22"/>
          <w:szCs w:val="20"/>
        </w:rPr>
        <w:t xml:space="preserve"> produttive.</w:t>
      </w:r>
    </w:p>
    <w:p w14:paraId="13913368" w14:textId="21C5685E" w:rsidR="000C17C9" w:rsidRPr="00D90601" w:rsidRDefault="00213A08" w:rsidP="00E64010">
      <w:pPr>
        <w:jc w:val="both"/>
        <w:rPr>
          <w:sz w:val="22"/>
          <w:szCs w:val="20"/>
        </w:rPr>
      </w:pPr>
      <w:r>
        <w:rPr>
          <w:sz w:val="22"/>
          <w:szCs w:val="20"/>
        </w:rPr>
        <w:t>L</w:t>
      </w:r>
      <w:r w:rsidR="00FB7C38">
        <w:rPr>
          <w:sz w:val="22"/>
          <w:szCs w:val="20"/>
        </w:rPr>
        <w:t>e</w:t>
      </w:r>
      <w:r w:rsidR="00090447" w:rsidRPr="00FB7C38">
        <w:rPr>
          <w:sz w:val="22"/>
          <w:szCs w:val="20"/>
        </w:rPr>
        <w:t xml:space="preserve"> 162</w:t>
      </w:r>
      <w:r w:rsidR="00090447">
        <w:rPr>
          <w:sz w:val="22"/>
          <w:szCs w:val="20"/>
        </w:rPr>
        <w:t xml:space="preserve"> </w:t>
      </w:r>
      <w:r w:rsidR="00582FA3" w:rsidRPr="00D90601">
        <w:rPr>
          <w:sz w:val="22"/>
          <w:szCs w:val="20"/>
        </w:rPr>
        <w:t>Delegazioni AIS organizzeranno</w:t>
      </w:r>
      <w:r w:rsidR="00D3640F">
        <w:rPr>
          <w:sz w:val="22"/>
          <w:szCs w:val="20"/>
        </w:rPr>
        <w:t xml:space="preserve"> in tutta Italia</w:t>
      </w:r>
      <w:r w:rsidR="0094662D" w:rsidRPr="00D90601">
        <w:rPr>
          <w:sz w:val="22"/>
          <w:szCs w:val="20"/>
        </w:rPr>
        <w:t xml:space="preserve"> eventi,</w:t>
      </w:r>
      <w:r w:rsidR="00582FA3" w:rsidRPr="00D90601">
        <w:rPr>
          <w:sz w:val="22"/>
          <w:szCs w:val="20"/>
        </w:rPr>
        <w:t xml:space="preserve"> incontri, dibattiti e visite, </w:t>
      </w:r>
      <w:r w:rsidR="00090447">
        <w:rPr>
          <w:sz w:val="22"/>
          <w:szCs w:val="20"/>
        </w:rPr>
        <w:t xml:space="preserve">in collaborazione con </w:t>
      </w:r>
      <w:r w:rsidR="006C766C">
        <w:rPr>
          <w:sz w:val="22"/>
          <w:szCs w:val="20"/>
        </w:rPr>
        <w:t>più di</w:t>
      </w:r>
      <w:r w:rsidR="00090447">
        <w:rPr>
          <w:sz w:val="22"/>
          <w:szCs w:val="20"/>
        </w:rPr>
        <w:t xml:space="preserve"> 2.0</w:t>
      </w:r>
      <w:r w:rsidR="0094662D" w:rsidRPr="00D90601">
        <w:rPr>
          <w:sz w:val="22"/>
          <w:szCs w:val="20"/>
        </w:rPr>
        <w:t>00 p</w:t>
      </w:r>
      <w:r w:rsidR="00090447">
        <w:rPr>
          <w:sz w:val="22"/>
          <w:szCs w:val="20"/>
        </w:rPr>
        <w:t>roduttori di vino e olio, 14</w:t>
      </w:r>
      <w:r w:rsidR="0094662D" w:rsidRPr="00D90601">
        <w:rPr>
          <w:sz w:val="22"/>
          <w:szCs w:val="20"/>
        </w:rPr>
        <w:t xml:space="preserve">0 specialisti </w:t>
      </w:r>
      <w:r w:rsidR="00E50FC6" w:rsidRPr="00D90601">
        <w:rPr>
          <w:sz w:val="22"/>
          <w:szCs w:val="20"/>
        </w:rPr>
        <w:t xml:space="preserve">e docenti, oltre ai funzionari dell’ICQRF. </w:t>
      </w:r>
      <w:r w:rsidR="00AB1F7D">
        <w:rPr>
          <w:sz w:val="22"/>
          <w:szCs w:val="20"/>
        </w:rPr>
        <w:t>L</w:t>
      </w:r>
      <w:r w:rsidR="00AB1F7D" w:rsidRPr="00D90601">
        <w:rPr>
          <w:sz w:val="22"/>
          <w:szCs w:val="20"/>
        </w:rPr>
        <w:t xml:space="preserve">e </w:t>
      </w:r>
      <w:r w:rsidR="00042014">
        <w:rPr>
          <w:sz w:val="22"/>
          <w:szCs w:val="20"/>
        </w:rPr>
        <w:t xml:space="preserve">22 </w:t>
      </w:r>
      <w:r w:rsidR="00AB1F7D" w:rsidRPr="00D90601">
        <w:rPr>
          <w:sz w:val="22"/>
          <w:szCs w:val="20"/>
        </w:rPr>
        <w:t>sedi</w:t>
      </w:r>
      <w:r w:rsidR="00AB1F7D">
        <w:rPr>
          <w:sz w:val="22"/>
          <w:szCs w:val="20"/>
        </w:rPr>
        <w:t xml:space="preserve"> </w:t>
      </w:r>
      <w:r w:rsidR="003F0EB2">
        <w:rPr>
          <w:sz w:val="22"/>
          <w:szCs w:val="20"/>
        </w:rPr>
        <w:t xml:space="preserve">scelte </w:t>
      </w:r>
      <w:r w:rsidR="00AB1F7D">
        <w:rPr>
          <w:sz w:val="22"/>
          <w:szCs w:val="20"/>
        </w:rPr>
        <w:t>saranno</w:t>
      </w:r>
      <w:r w:rsidR="00AB1F7D" w:rsidRPr="00D90601">
        <w:rPr>
          <w:sz w:val="22"/>
          <w:szCs w:val="20"/>
        </w:rPr>
        <w:t xml:space="preserve"> tutte di grande val</w:t>
      </w:r>
      <w:r w:rsidR="00AB1F7D">
        <w:rPr>
          <w:sz w:val="22"/>
          <w:szCs w:val="20"/>
        </w:rPr>
        <w:t>ore</w:t>
      </w:r>
      <w:r w:rsidR="00AB1F7D" w:rsidRPr="00D90601">
        <w:rPr>
          <w:sz w:val="22"/>
          <w:szCs w:val="20"/>
        </w:rPr>
        <w:t xml:space="preserve"> storico-culturale, fortemente connotate con il territorio di appartenenza e rappresentative della tradizione mediterranea e della cultura enoica</w:t>
      </w:r>
      <w:r w:rsidR="00AB1F7D">
        <w:rPr>
          <w:sz w:val="22"/>
          <w:szCs w:val="20"/>
        </w:rPr>
        <w:t xml:space="preserve"> e</w:t>
      </w:r>
      <w:r w:rsidR="00AB1F7D" w:rsidRPr="00D90601">
        <w:rPr>
          <w:sz w:val="22"/>
          <w:szCs w:val="20"/>
        </w:rPr>
        <w:t xml:space="preserve"> olearia, spesso con aspetti inediti al grande pubblico.</w:t>
      </w:r>
      <w:r w:rsidR="00D42073">
        <w:rPr>
          <w:sz w:val="22"/>
          <w:szCs w:val="20"/>
        </w:rPr>
        <w:t xml:space="preserve"> </w:t>
      </w:r>
      <w:r w:rsidR="008D0DB4">
        <w:rPr>
          <w:sz w:val="22"/>
          <w:szCs w:val="20"/>
        </w:rPr>
        <w:t>S</w:t>
      </w:r>
      <w:r w:rsidR="00E50FC6" w:rsidRPr="00D90601">
        <w:rPr>
          <w:sz w:val="22"/>
          <w:szCs w:val="20"/>
        </w:rPr>
        <w:t xml:space="preserve">arà </w:t>
      </w:r>
      <w:r w:rsidR="00741613">
        <w:rPr>
          <w:sz w:val="22"/>
          <w:szCs w:val="20"/>
        </w:rPr>
        <w:t>un</w:t>
      </w:r>
      <w:r w:rsidR="00616683">
        <w:rPr>
          <w:sz w:val="22"/>
          <w:szCs w:val="20"/>
        </w:rPr>
        <w:t xml:space="preserve">a grande </w:t>
      </w:r>
      <w:r w:rsidR="00E50FC6" w:rsidRPr="00D90601">
        <w:rPr>
          <w:sz w:val="22"/>
          <w:szCs w:val="20"/>
        </w:rPr>
        <w:t>occasione per rappresen</w:t>
      </w:r>
      <w:r w:rsidR="009B7F40">
        <w:rPr>
          <w:sz w:val="22"/>
          <w:szCs w:val="20"/>
        </w:rPr>
        <w:t>tare la cultura del vino e dell’</w:t>
      </w:r>
      <w:r w:rsidR="00E50FC6" w:rsidRPr="00D90601">
        <w:rPr>
          <w:sz w:val="22"/>
          <w:szCs w:val="20"/>
        </w:rPr>
        <w:t xml:space="preserve">olio, </w:t>
      </w:r>
      <w:r w:rsidR="005E7BBE">
        <w:rPr>
          <w:sz w:val="22"/>
          <w:szCs w:val="20"/>
        </w:rPr>
        <w:t>sotto</w:t>
      </w:r>
      <w:r w:rsidR="009D075B">
        <w:rPr>
          <w:sz w:val="22"/>
          <w:szCs w:val="20"/>
        </w:rPr>
        <w:t xml:space="preserve">lineando </w:t>
      </w:r>
      <w:r w:rsidR="00345F09">
        <w:rPr>
          <w:sz w:val="22"/>
          <w:szCs w:val="20"/>
        </w:rPr>
        <w:t xml:space="preserve">la storia, </w:t>
      </w:r>
      <w:r w:rsidR="00E50FC6" w:rsidRPr="00D90601">
        <w:rPr>
          <w:sz w:val="22"/>
          <w:szCs w:val="20"/>
        </w:rPr>
        <w:t>le infinite varietà, tipologie e tipicità che il territorio nazionale esprime, con la forza dei 35.000 Sommelier AIS, ambasciatori di un sapere e di un patrimonio unico al mondo per ricchezza e complessità</w:t>
      </w:r>
      <w:r w:rsidR="00E64010" w:rsidRPr="00D90601">
        <w:rPr>
          <w:sz w:val="22"/>
          <w:szCs w:val="20"/>
        </w:rPr>
        <w:t>.</w:t>
      </w:r>
    </w:p>
    <w:sectPr w:rsidR="000C17C9" w:rsidRPr="00D90601" w:rsidSect="000C1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1DABA" w14:textId="77777777" w:rsidR="00945FBA" w:rsidRDefault="00945FBA">
      <w:r>
        <w:separator/>
      </w:r>
    </w:p>
  </w:endnote>
  <w:endnote w:type="continuationSeparator" w:id="0">
    <w:p w14:paraId="0FAEF829" w14:textId="77777777" w:rsidR="00945FBA" w:rsidRDefault="0094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A1722" w14:textId="77777777" w:rsidR="00AA0533" w:rsidRDefault="00AA05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C08FB" w14:textId="77777777" w:rsidR="000C17C9" w:rsidRPr="00D90601" w:rsidRDefault="00AD39BD" w:rsidP="000C17C9">
    <w:pPr>
      <w:pStyle w:val="Pidipagina"/>
      <w:jc w:val="right"/>
      <w:rPr>
        <w:b/>
        <w:sz w:val="20"/>
      </w:rPr>
    </w:pPr>
    <w:r w:rsidRPr="00D90601">
      <w:rPr>
        <w:b/>
        <w:sz w:val="20"/>
      </w:rPr>
      <w:t>Ufficio Stampa A</w:t>
    </w:r>
    <w:r w:rsidR="000C17C9" w:rsidRPr="00D90601">
      <w:rPr>
        <w:b/>
        <w:sz w:val="20"/>
      </w:rPr>
      <w:t>ssociazione Italiana Sommelier</w:t>
    </w:r>
  </w:p>
  <w:p w14:paraId="0C71518A" w14:textId="77777777" w:rsidR="000C17C9" w:rsidRPr="00D90601" w:rsidRDefault="000C17C9" w:rsidP="000C17C9">
    <w:pPr>
      <w:pStyle w:val="Pidipagina"/>
      <w:jc w:val="right"/>
      <w:rPr>
        <w:i/>
        <w:sz w:val="20"/>
      </w:rPr>
    </w:pPr>
  </w:p>
  <w:p w14:paraId="7251D221" w14:textId="77777777" w:rsidR="000C17C9" w:rsidRPr="00D90601" w:rsidRDefault="000C17C9" w:rsidP="000C17C9">
    <w:pPr>
      <w:pStyle w:val="Pidipagina"/>
      <w:jc w:val="right"/>
      <w:rPr>
        <w:i/>
        <w:sz w:val="20"/>
      </w:rPr>
    </w:pPr>
    <w:r w:rsidRPr="00D90601">
      <w:rPr>
        <w:b/>
        <w:i/>
        <w:sz w:val="20"/>
      </w:rPr>
      <w:t>Elisa Braccia</w:t>
    </w:r>
    <w:r w:rsidRPr="00D90601">
      <w:rPr>
        <w:i/>
        <w:sz w:val="20"/>
      </w:rPr>
      <w:t xml:space="preserve"> braccia.press@aisitalia.it </w:t>
    </w:r>
    <w:proofErr w:type="spellStart"/>
    <w:r w:rsidRPr="00D90601">
      <w:rPr>
        <w:i/>
        <w:sz w:val="20"/>
      </w:rPr>
      <w:t>m.p.</w:t>
    </w:r>
    <w:proofErr w:type="spellEnd"/>
    <w:r w:rsidRPr="00D90601">
      <w:rPr>
        <w:i/>
        <w:sz w:val="20"/>
      </w:rPr>
      <w:t xml:space="preserve"> +39 346 3951050</w:t>
    </w:r>
  </w:p>
  <w:p w14:paraId="47F72244" w14:textId="77777777" w:rsidR="000C17C9" w:rsidRPr="00D90601" w:rsidRDefault="000C17C9" w:rsidP="00E50FC6">
    <w:pPr>
      <w:pStyle w:val="Pidipagina"/>
      <w:spacing w:line="276" w:lineRule="auto"/>
      <w:jc w:val="right"/>
      <w:rPr>
        <w:i/>
        <w:sz w:val="20"/>
      </w:rPr>
    </w:pPr>
    <w:r w:rsidRPr="00D90601">
      <w:rPr>
        <w:b/>
        <w:i/>
        <w:sz w:val="20"/>
      </w:rPr>
      <w:t>Paolo Angelini</w:t>
    </w:r>
    <w:r w:rsidRPr="00D90601">
      <w:rPr>
        <w:i/>
        <w:sz w:val="20"/>
      </w:rPr>
      <w:t xml:space="preserve"> angelini.press@aisitalia.it </w:t>
    </w:r>
    <w:proofErr w:type="spellStart"/>
    <w:r w:rsidRPr="00D90601">
      <w:rPr>
        <w:i/>
        <w:sz w:val="20"/>
      </w:rPr>
      <w:t>m.p.</w:t>
    </w:r>
    <w:proofErr w:type="spellEnd"/>
    <w:r w:rsidRPr="00D90601">
      <w:rPr>
        <w:i/>
        <w:sz w:val="20"/>
      </w:rPr>
      <w:t xml:space="preserve"> +39 349 2394438</w:t>
    </w:r>
  </w:p>
  <w:p w14:paraId="6EEA624B" w14:textId="77777777" w:rsidR="000C17C9" w:rsidRPr="00D90601" w:rsidRDefault="000C17C9" w:rsidP="00E50FC6">
    <w:pPr>
      <w:pStyle w:val="Pidipagina"/>
      <w:spacing w:line="276" w:lineRule="auto"/>
      <w:jc w:val="right"/>
      <w:rPr>
        <w:b/>
        <w:sz w:val="20"/>
      </w:rPr>
    </w:pPr>
    <w:r w:rsidRPr="00D90601">
      <w:rPr>
        <w:b/>
        <w:sz w:val="20"/>
      </w:rPr>
      <w:t>www.aisitalia.it</w:t>
    </w:r>
  </w:p>
  <w:p w14:paraId="30C9BE0D" w14:textId="77777777" w:rsidR="000C17C9" w:rsidRDefault="000C17C9" w:rsidP="00E50FC6">
    <w:pPr>
      <w:pStyle w:val="Pidipagina"/>
      <w:rPr>
        <w:b/>
      </w:rPr>
    </w:pPr>
  </w:p>
  <w:p w14:paraId="468CB44A" w14:textId="77777777" w:rsidR="00AA3EDC" w:rsidRDefault="00A861B3" w:rsidP="000C17C9">
    <w:pPr>
      <w:pStyle w:val="Pidipagina"/>
      <w:rPr>
        <w:b/>
      </w:rPr>
    </w:pPr>
    <w:r>
      <w:rPr>
        <w:b/>
        <w:noProof/>
      </w:rPr>
      <w:drawing>
        <wp:anchor distT="0" distB="0" distL="114300" distR="114300" simplePos="0" relativeHeight="251660800" behindDoc="0" locked="0" layoutInCell="1" allowOverlap="1" wp14:anchorId="2F37F500" wp14:editId="10BEC14B">
          <wp:simplePos x="0" y="0"/>
          <wp:positionH relativeFrom="column">
            <wp:posOffset>60960</wp:posOffset>
          </wp:positionH>
          <wp:positionV relativeFrom="paragraph">
            <wp:posOffset>50165</wp:posOffset>
          </wp:positionV>
          <wp:extent cx="882650" cy="680720"/>
          <wp:effectExtent l="19050" t="0" r="0" b="0"/>
          <wp:wrapSquare wrapText="bothSides"/>
          <wp:docPr id="8" name="Immagine 6" descr="E:\memoria esterna 300\communiqué\clienti\MareMosto\loghi\logo_Mipaaf\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memoria esterna 300\communiqué\clienti\MareMosto\loghi\logo_Mipaaf\Immag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9776" behindDoc="0" locked="0" layoutInCell="1" allowOverlap="1" wp14:anchorId="010A07E2" wp14:editId="78DD0DF7">
          <wp:simplePos x="0" y="0"/>
          <wp:positionH relativeFrom="column">
            <wp:posOffset>2670810</wp:posOffset>
          </wp:positionH>
          <wp:positionV relativeFrom="paragraph">
            <wp:posOffset>115570</wp:posOffset>
          </wp:positionV>
          <wp:extent cx="571500" cy="571500"/>
          <wp:effectExtent l="19050" t="0" r="0" b="0"/>
          <wp:wrapSquare wrapText="bothSides"/>
          <wp:docPr id="6" name="Immagine 5" descr="C:\Users\User\AppData\Local\Temp\Ra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Temp\Rai_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8752" behindDoc="0" locked="0" layoutInCell="1" allowOverlap="1" wp14:anchorId="536DA4A8" wp14:editId="3052A403">
          <wp:simplePos x="0" y="0"/>
          <wp:positionH relativeFrom="column">
            <wp:posOffset>4740910</wp:posOffset>
          </wp:positionH>
          <wp:positionV relativeFrom="paragraph">
            <wp:posOffset>115570</wp:posOffset>
          </wp:positionV>
          <wp:extent cx="1435100" cy="539750"/>
          <wp:effectExtent l="19050" t="0" r="0" b="0"/>
          <wp:wrapSquare wrapText="bothSides"/>
          <wp:docPr id="2" name="Immagine 2" descr="C:\Users\User\AppData\Local\Temp\Logo-MiBACT-800x300px-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Logo-MiBACT-800x300px-201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EED643C" w14:textId="77777777" w:rsidR="00AA3EDC" w:rsidRDefault="00AA3EDC" w:rsidP="000C17C9">
    <w:pPr>
      <w:pStyle w:val="Pidipagina"/>
      <w:rPr>
        <w:b/>
      </w:rPr>
    </w:pPr>
  </w:p>
  <w:p w14:paraId="142B141D" w14:textId="77777777" w:rsidR="00AA3EDC" w:rsidRDefault="0094662D" w:rsidP="0094662D">
    <w:pPr>
      <w:pStyle w:val="Pidipagina"/>
      <w:tabs>
        <w:tab w:val="clear" w:pos="4819"/>
        <w:tab w:val="clear" w:pos="9638"/>
        <w:tab w:val="left" w:pos="6940"/>
      </w:tabs>
      <w:rPr>
        <w:b/>
      </w:rPr>
    </w:pPr>
    <w:r>
      <w:rPr>
        <w:b/>
      </w:rPr>
      <w:tab/>
    </w:r>
  </w:p>
  <w:p w14:paraId="53AF467E" w14:textId="77777777" w:rsidR="00AA3EDC" w:rsidRPr="005C5EEF" w:rsidRDefault="00AA3EDC" w:rsidP="000C17C9">
    <w:pPr>
      <w:pStyle w:val="Pidipagina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40311" w14:textId="77777777" w:rsidR="00AA0533" w:rsidRDefault="00AA05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1F8A7" w14:textId="77777777" w:rsidR="00945FBA" w:rsidRDefault="00945FBA">
      <w:r>
        <w:separator/>
      </w:r>
    </w:p>
  </w:footnote>
  <w:footnote w:type="continuationSeparator" w:id="0">
    <w:p w14:paraId="13DC2ACB" w14:textId="77777777" w:rsidR="00945FBA" w:rsidRDefault="00945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93FC8" w14:textId="77777777" w:rsidR="00AA0533" w:rsidRDefault="00AA053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7BC37" w14:textId="45A03EF1" w:rsidR="000C17C9" w:rsidRDefault="00AD39BD">
    <w:pPr>
      <w:pStyle w:val="Intestazione"/>
    </w:pPr>
    <w:r>
      <w:rPr>
        <w:noProof/>
      </w:rPr>
      <w:drawing>
        <wp:inline distT="0" distB="0" distL="0" distR="0" wp14:anchorId="7BBAFE48" wp14:editId="2F9B7DD7">
          <wp:extent cx="2463800" cy="1051694"/>
          <wp:effectExtent l="19050" t="0" r="0" b="0"/>
          <wp:docPr id="1" name="Immagine 1" descr="LOGO_AIS_19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IS_196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10516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062AC" w14:textId="77777777" w:rsidR="00AA0533" w:rsidRDefault="00AA05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C4"/>
    <w:rsid w:val="00017E66"/>
    <w:rsid w:val="00042014"/>
    <w:rsid w:val="0007629F"/>
    <w:rsid w:val="00077342"/>
    <w:rsid w:val="000860C9"/>
    <w:rsid w:val="00090447"/>
    <w:rsid w:val="000C17C9"/>
    <w:rsid w:val="000C520F"/>
    <w:rsid w:val="000D6E23"/>
    <w:rsid w:val="000F6B1B"/>
    <w:rsid w:val="00131982"/>
    <w:rsid w:val="00137C0F"/>
    <w:rsid w:val="001728BF"/>
    <w:rsid w:val="00187EE7"/>
    <w:rsid w:val="001C0ED0"/>
    <w:rsid w:val="001D40E4"/>
    <w:rsid w:val="001D4450"/>
    <w:rsid w:val="001E2664"/>
    <w:rsid w:val="00213A08"/>
    <w:rsid w:val="00272333"/>
    <w:rsid w:val="00294290"/>
    <w:rsid w:val="002A71AA"/>
    <w:rsid w:val="002B277B"/>
    <w:rsid w:val="002B3FED"/>
    <w:rsid w:val="002D3384"/>
    <w:rsid w:val="00345F09"/>
    <w:rsid w:val="0035585B"/>
    <w:rsid w:val="00363208"/>
    <w:rsid w:val="00375095"/>
    <w:rsid w:val="00376AA6"/>
    <w:rsid w:val="003A28FE"/>
    <w:rsid w:val="003A4EA1"/>
    <w:rsid w:val="003F044D"/>
    <w:rsid w:val="003F0EB2"/>
    <w:rsid w:val="004176DA"/>
    <w:rsid w:val="00425954"/>
    <w:rsid w:val="00437CEA"/>
    <w:rsid w:val="00470BD5"/>
    <w:rsid w:val="004C18BC"/>
    <w:rsid w:val="004C1D68"/>
    <w:rsid w:val="004E405B"/>
    <w:rsid w:val="004E4AE6"/>
    <w:rsid w:val="004F6E26"/>
    <w:rsid w:val="004F6ECD"/>
    <w:rsid w:val="005036C4"/>
    <w:rsid w:val="005042DA"/>
    <w:rsid w:val="00527F42"/>
    <w:rsid w:val="005343A7"/>
    <w:rsid w:val="00547CD0"/>
    <w:rsid w:val="005723E8"/>
    <w:rsid w:val="00582FA3"/>
    <w:rsid w:val="005A2185"/>
    <w:rsid w:val="005B711B"/>
    <w:rsid w:val="005E22AC"/>
    <w:rsid w:val="005E3F31"/>
    <w:rsid w:val="005E7BBE"/>
    <w:rsid w:val="005F26ED"/>
    <w:rsid w:val="005F546E"/>
    <w:rsid w:val="005F6798"/>
    <w:rsid w:val="00616683"/>
    <w:rsid w:val="00622260"/>
    <w:rsid w:val="0062724B"/>
    <w:rsid w:val="00643677"/>
    <w:rsid w:val="00685128"/>
    <w:rsid w:val="006A7FCD"/>
    <w:rsid w:val="006C3380"/>
    <w:rsid w:val="006C766C"/>
    <w:rsid w:val="006C7C96"/>
    <w:rsid w:val="006F44FA"/>
    <w:rsid w:val="006F7B9A"/>
    <w:rsid w:val="00706D3A"/>
    <w:rsid w:val="00735318"/>
    <w:rsid w:val="00741613"/>
    <w:rsid w:val="00750A05"/>
    <w:rsid w:val="00780F24"/>
    <w:rsid w:val="007A0643"/>
    <w:rsid w:val="007B33AA"/>
    <w:rsid w:val="00807C15"/>
    <w:rsid w:val="008203D5"/>
    <w:rsid w:val="00876D8A"/>
    <w:rsid w:val="008877B5"/>
    <w:rsid w:val="00892D6E"/>
    <w:rsid w:val="008A2962"/>
    <w:rsid w:val="008C2958"/>
    <w:rsid w:val="008C7E4B"/>
    <w:rsid w:val="008D0DB4"/>
    <w:rsid w:val="008D5AA1"/>
    <w:rsid w:val="008F671E"/>
    <w:rsid w:val="00945FBA"/>
    <w:rsid w:val="0094662D"/>
    <w:rsid w:val="0096610C"/>
    <w:rsid w:val="009667AC"/>
    <w:rsid w:val="00974436"/>
    <w:rsid w:val="009B10E2"/>
    <w:rsid w:val="009B32BC"/>
    <w:rsid w:val="009B4492"/>
    <w:rsid w:val="009B7F40"/>
    <w:rsid w:val="009D075B"/>
    <w:rsid w:val="00A074A4"/>
    <w:rsid w:val="00A23D7B"/>
    <w:rsid w:val="00A462DC"/>
    <w:rsid w:val="00A471A9"/>
    <w:rsid w:val="00A861B3"/>
    <w:rsid w:val="00AA0533"/>
    <w:rsid w:val="00AA3EDC"/>
    <w:rsid w:val="00AA7E56"/>
    <w:rsid w:val="00AB1F7D"/>
    <w:rsid w:val="00AD2882"/>
    <w:rsid w:val="00AD39BD"/>
    <w:rsid w:val="00AE0136"/>
    <w:rsid w:val="00AE46AB"/>
    <w:rsid w:val="00AE6409"/>
    <w:rsid w:val="00AE6880"/>
    <w:rsid w:val="00B471F1"/>
    <w:rsid w:val="00B47765"/>
    <w:rsid w:val="00B55406"/>
    <w:rsid w:val="00B80414"/>
    <w:rsid w:val="00B9477A"/>
    <w:rsid w:val="00BB65EF"/>
    <w:rsid w:val="00BF34F4"/>
    <w:rsid w:val="00C317EB"/>
    <w:rsid w:val="00C41D63"/>
    <w:rsid w:val="00C7276E"/>
    <w:rsid w:val="00C8430C"/>
    <w:rsid w:val="00C931F1"/>
    <w:rsid w:val="00CB064C"/>
    <w:rsid w:val="00D255A4"/>
    <w:rsid w:val="00D3640F"/>
    <w:rsid w:val="00D42073"/>
    <w:rsid w:val="00D567FB"/>
    <w:rsid w:val="00D72659"/>
    <w:rsid w:val="00D73812"/>
    <w:rsid w:val="00D81317"/>
    <w:rsid w:val="00D90601"/>
    <w:rsid w:val="00D90F2A"/>
    <w:rsid w:val="00DD114D"/>
    <w:rsid w:val="00DF37B2"/>
    <w:rsid w:val="00E0172A"/>
    <w:rsid w:val="00E11154"/>
    <w:rsid w:val="00E1302A"/>
    <w:rsid w:val="00E50FC6"/>
    <w:rsid w:val="00E64010"/>
    <w:rsid w:val="00E75941"/>
    <w:rsid w:val="00E81466"/>
    <w:rsid w:val="00EC76D4"/>
    <w:rsid w:val="00F25F34"/>
    <w:rsid w:val="00F40E33"/>
    <w:rsid w:val="00F424AE"/>
    <w:rsid w:val="00F65247"/>
    <w:rsid w:val="00F67257"/>
    <w:rsid w:val="00F7653D"/>
    <w:rsid w:val="00F876B4"/>
    <w:rsid w:val="00FB077C"/>
    <w:rsid w:val="00FB09D2"/>
    <w:rsid w:val="00FB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256615"/>
  <w15:docId w15:val="{0D2AACAB-1AFA-4AD8-B826-9AA3BBC6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26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C5E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C5EE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A71C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E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EDC"/>
    <w:rPr>
      <w:rFonts w:ascii="Tahoma" w:hAnsi="Tahoma" w:cs="Tahoma"/>
      <w:sz w:val="16"/>
      <w:szCs w:val="16"/>
    </w:rPr>
  </w:style>
  <w:style w:type="character" w:customStyle="1" w:styleId="xbe">
    <w:name w:val="_xbe"/>
    <w:basedOn w:val="Carpredefinitoparagrafo"/>
    <w:rsid w:val="00DD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sitalia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Links>
    <vt:vector size="6" baseType="variant">
      <vt:variant>
        <vt:i4>1376366</vt:i4>
      </vt:variant>
      <vt:variant>
        <vt:i4>4453</vt:i4>
      </vt:variant>
      <vt:variant>
        <vt:i4>1025</vt:i4>
      </vt:variant>
      <vt:variant>
        <vt:i4>1</vt:i4>
      </vt:variant>
      <vt:variant>
        <vt:lpwstr>LOGO_AIS_1965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garofalo</dc:creator>
  <cp:lastModifiedBy>Antonello Maietta</cp:lastModifiedBy>
  <cp:revision>49</cp:revision>
  <dcterms:created xsi:type="dcterms:W3CDTF">2016-04-07T11:19:00Z</dcterms:created>
  <dcterms:modified xsi:type="dcterms:W3CDTF">2016-04-07T15:38:00Z</dcterms:modified>
</cp:coreProperties>
</file>